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9E" w:rsidRPr="00FE749E" w:rsidRDefault="00FE749E" w:rsidP="00FE749E">
      <w:pPr>
        <w:pStyle w:val="NormalWeb"/>
        <w:rPr>
          <w:rFonts w:ascii="Arial" w:hAnsi="Arial" w:cs="Arial"/>
          <w:sz w:val="22"/>
          <w:lang w:val="en"/>
        </w:rPr>
      </w:pPr>
      <w:r w:rsidRPr="00FE749E">
        <w:rPr>
          <w:rFonts w:ascii="Arial" w:hAnsi="Arial" w:cs="Arial"/>
          <w:b/>
          <w:bCs/>
          <w:sz w:val="22"/>
          <w:lang w:val="en"/>
        </w:rPr>
        <w:t>Henry Spencer Moore</w:t>
      </w:r>
      <w:r w:rsidRPr="00FE749E">
        <w:rPr>
          <w:rFonts w:ascii="Arial" w:hAnsi="Arial" w:cs="Arial"/>
          <w:sz w:val="22"/>
          <w:lang w:val="en"/>
        </w:rPr>
        <w:t xml:space="preserve"> (30 July 1898 – 31 August 1986) was an English sculptor and artist. He was best known for his semi-</w:t>
      </w:r>
      <w:hyperlink r:id="rId7" w:tooltip="Abstract art" w:history="1">
        <w:r w:rsidRPr="00FE749E">
          <w:rPr>
            <w:rStyle w:val="Hyperlink"/>
            <w:rFonts w:ascii="Arial" w:hAnsi="Arial" w:cs="Arial"/>
            <w:sz w:val="22"/>
            <w:lang w:val="en"/>
          </w:rPr>
          <w:t>abstract</w:t>
        </w:r>
      </w:hyperlink>
      <w:r w:rsidRPr="00FE749E">
        <w:rPr>
          <w:rFonts w:ascii="Arial" w:hAnsi="Arial" w:cs="Arial"/>
          <w:sz w:val="22"/>
          <w:lang w:val="en"/>
        </w:rPr>
        <w:t xml:space="preserve"> monumental bronze sculptures which are located around the world as public works of art.</w:t>
      </w:r>
    </w:p>
    <w:p w:rsidR="00FE749E" w:rsidRPr="00FE749E" w:rsidRDefault="00FE749E" w:rsidP="00FE749E">
      <w:pPr>
        <w:pStyle w:val="NormalWeb"/>
        <w:rPr>
          <w:rFonts w:ascii="Arial" w:hAnsi="Arial" w:cs="Arial"/>
          <w:sz w:val="22"/>
          <w:lang w:val="en"/>
        </w:rPr>
      </w:pPr>
      <w:r w:rsidRPr="00FE749E">
        <w:rPr>
          <w:rFonts w:ascii="Arial" w:hAnsi="Arial" w:cs="Arial"/>
          <w:sz w:val="22"/>
          <w:lang w:val="en"/>
        </w:rPr>
        <w:t xml:space="preserve">His forms are usually abstractions of the human figure, typically depicting mother-and-child or reclining figures. Moore's works are usually suggestive of the female body, apart from a phase in the 1950s when he sculpted family groups. His </w:t>
      </w:r>
      <w:r w:rsidRPr="00FE749E">
        <w:rPr>
          <w:rFonts w:ascii="Arial" w:hAnsi="Arial" w:cs="Arial"/>
          <w:sz w:val="22"/>
          <w:lang w:val="en"/>
        </w:rPr>
        <w:t>sculptures</w:t>
      </w:r>
      <w:r w:rsidRPr="00FE749E">
        <w:rPr>
          <w:rFonts w:ascii="Arial" w:hAnsi="Arial" w:cs="Arial"/>
          <w:sz w:val="22"/>
          <w:lang w:val="en"/>
        </w:rPr>
        <w:t xml:space="preserve"> are generally pierced or contain hollow spaces. Many interpreters liken the undulating form of his reclining figures to the landscape and hills of his birthplace, </w:t>
      </w:r>
      <w:hyperlink r:id="rId8" w:tooltip="Yorkshire" w:history="1">
        <w:r w:rsidRPr="00FE749E">
          <w:rPr>
            <w:rStyle w:val="Hyperlink"/>
            <w:rFonts w:ascii="Arial" w:hAnsi="Arial" w:cs="Arial"/>
            <w:sz w:val="22"/>
            <w:lang w:val="en"/>
          </w:rPr>
          <w:t>Yorkshire</w:t>
        </w:r>
      </w:hyperlink>
      <w:r w:rsidRPr="00FE749E">
        <w:rPr>
          <w:rFonts w:ascii="Arial" w:hAnsi="Arial" w:cs="Arial"/>
          <w:sz w:val="22"/>
          <w:lang w:val="en"/>
        </w:rPr>
        <w:t>.</w:t>
      </w:r>
    </w:p>
    <w:p w:rsidR="00FE749E" w:rsidRPr="00FE749E" w:rsidRDefault="00FE749E">
      <w:pPr>
        <w:rPr>
          <w:rFonts w:ascii="Arial" w:hAnsi="Arial" w:cs="Arial"/>
          <w:i/>
          <w:iCs/>
          <w:szCs w:val="24"/>
          <w:lang w:val="en"/>
        </w:rPr>
      </w:pPr>
      <w:r w:rsidRPr="00FE749E">
        <w:rPr>
          <w:rFonts w:ascii="Arial" w:hAnsi="Arial" w:cs="Arial"/>
          <w:i/>
          <w:iCs/>
          <w:szCs w:val="24"/>
          <w:lang w:val="en"/>
        </w:rPr>
        <w:t>Henry Moore once said:</w:t>
      </w:r>
    </w:p>
    <w:p w:rsidR="00BE34E4" w:rsidRPr="00FE749E" w:rsidRDefault="00FE749E">
      <w:pPr>
        <w:rPr>
          <w:rFonts w:ascii="Arial" w:hAnsi="Arial" w:cs="Arial"/>
          <w:szCs w:val="24"/>
          <w:lang w:val="en"/>
        </w:rPr>
      </w:pPr>
      <w:r w:rsidRPr="00FE749E">
        <w:rPr>
          <w:rFonts w:ascii="Arial" w:hAnsi="Arial" w:cs="Arial"/>
          <w:i/>
          <w:iCs/>
          <w:szCs w:val="24"/>
          <w:lang w:val="en"/>
        </w:rPr>
        <w:t>"All art should have a certain mystery and should make demands on the spectator. Giving a sculpture or a drawing too explicit a title takes away part of that mystery so that the spectator moves on to the next object, making no effort to ponder the meaning of what he has just seen. Everyone thinks that he or she looks but they don't really, you know."</w:t>
      </w:r>
      <w:r w:rsidRPr="00FE749E">
        <w:rPr>
          <w:rFonts w:ascii="Arial" w:hAnsi="Arial" w:cs="Arial"/>
          <w:szCs w:val="24"/>
          <w:lang w:val="en"/>
        </w:rPr>
        <w:t xml:space="preserve"> </w:t>
      </w:r>
    </w:p>
    <w:p w:rsidR="00FE749E" w:rsidRPr="00FE749E" w:rsidRDefault="00FE749E">
      <w:pPr>
        <w:rPr>
          <w:rFonts w:ascii="Arial" w:hAnsi="Arial" w:cs="Arial"/>
          <w:b/>
          <w:szCs w:val="24"/>
          <w:lang w:val="en"/>
        </w:rPr>
      </w:pPr>
      <w:r w:rsidRPr="00FE749E">
        <w:rPr>
          <w:rFonts w:ascii="Arial" w:hAnsi="Arial" w:cs="Arial"/>
          <w:b/>
          <w:szCs w:val="24"/>
          <w:lang w:val="en"/>
        </w:rPr>
        <w:t>On your page you should have:</w:t>
      </w:r>
    </w:p>
    <w:p w:rsidR="00FE749E" w:rsidRPr="00FE749E" w:rsidRDefault="00FE749E" w:rsidP="00FE749E">
      <w:pPr>
        <w:pStyle w:val="ListParagraph"/>
        <w:numPr>
          <w:ilvl w:val="0"/>
          <w:numId w:val="1"/>
        </w:numPr>
        <w:rPr>
          <w:rFonts w:ascii="Arial" w:hAnsi="Arial" w:cs="Arial"/>
          <w:szCs w:val="24"/>
          <w:vertAlign w:val="superscript"/>
          <w:lang w:val="en"/>
        </w:rPr>
      </w:pPr>
      <w:r w:rsidRPr="00FE749E">
        <w:rPr>
          <w:rFonts w:ascii="Arial" w:hAnsi="Arial" w:cs="Arial"/>
          <w:szCs w:val="24"/>
          <w:lang w:val="en"/>
        </w:rPr>
        <w:t>A tea stain background</w:t>
      </w:r>
    </w:p>
    <w:p w:rsidR="00FE749E" w:rsidRPr="00FE749E" w:rsidRDefault="00FE749E" w:rsidP="00FE749E">
      <w:pPr>
        <w:pStyle w:val="ListParagraph"/>
        <w:numPr>
          <w:ilvl w:val="0"/>
          <w:numId w:val="1"/>
        </w:numPr>
        <w:rPr>
          <w:rFonts w:ascii="Arial" w:hAnsi="Arial" w:cs="Arial"/>
          <w:szCs w:val="24"/>
          <w:vertAlign w:val="superscript"/>
          <w:lang w:val="en"/>
        </w:rPr>
      </w:pPr>
      <w:r w:rsidRPr="00FE749E">
        <w:rPr>
          <w:rFonts w:ascii="Arial" w:hAnsi="Arial" w:cs="Arial"/>
          <w:szCs w:val="24"/>
          <w:lang w:val="en"/>
        </w:rPr>
        <w:t>The title - Henry Moore</w:t>
      </w:r>
    </w:p>
    <w:p w:rsidR="00FE749E" w:rsidRPr="00FE749E" w:rsidRDefault="00FE749E" w:rsidP="00FE749E">
      <w:pPr>
        <w:pStyle w:val="ListParagraph"/>
        <w:numPr>
          <w:ilvl w:val="0"/>
          <w:numId w:val="1"/>
        </w:numPr>
        <w:rPr>
          <w:rFonts w:ascii="Arial" w:hAnsi="Arial" w:cs="Arial"/>
          <w:szCs w:val="24"/>
          <w:vertAlign w:val="superscript"/>
          <w:lang w:val="en"/>
        </w:rPr>
      </w:pPr>
      <w:r w:rsidRPr="00FE749E">
        <w:rPr>
          <w:rFonts w:ascii="Arial" w:hAnsi="Arial" w:cs="Arial"/>
          <w:szCs w:val="24"/>
          <w:lang w:val="en"/>
        </w:rPr>
        <w:t>At least 5 figure designs inspired by the artist – these must fill the page and be drawn to look 3D in pencil and/or pen.</w:t>
      </w:r>
    </w:p>
    <w:p w:rsidR="00FE749E" w:rsidRPr="00FE749E" w:rsidRDefault="00FE749E" w:rsidP="00FE749E">
      <w:pPr>
        <w:pStyle w:val="ListParagraph"/>
        <w:numPr>
          <w:ilvl w:val="0"/>
          <w:numId w:val="1"/>
        </w:numPr>
        <w:rPr>
          <w:rFonts w:ascii="Arial" w:hAnsi="Arial" w:cs="Arial"/>
          <w:szCs w:val="24"/>
          <w:vertAlign w:val="superscript"/>
          <w:lang w:val="en"/>
        </w:rPr>
      </w:pPr>
      <w:r w:rsidRPr="00FE749E">
        <w:rPr>
          <w:rFonts w:ascii="Arial" w:hAnsi="Arial" w:cs="Arial"/>
          <w:szCs w:val="24"/>
          <w:lang w:val="en"/>
        </w:rPr>
        <w:t>Key information about his style on the back of a card folded off the page with two of his pictures on the other side.</w:t>
      </w:r>
    </w:p>
    <w:p w:rsidR="00FE749E" w:rsidRPr="00FE749E" w:rsidRDefault="00FE749E" w:rsidP="00FE749E">
      <w:pPr>
        <w:pStyle w:val="ListParagraph"/>
        <w:numPr>
          <w:ilvl w:val="0"/>
          <w:numId w:val="1"/>
        </w:numPr>
        <w:rPr>
          <w:rFonts w:ascii="Arial" w:hAnsi="Arial" w:cs="Arial"/>
          <w:szCs w:val="24"/>
          <w:vertAlign w:val="superscript"/>
          <w:lang w:val="en"/>
        </w:rPr>
      </w:pPr>
      <w:r w:rsidRPr="00FE749E">
        <w:rPr>
          <w:rFonts w:ascii="Arial" w:hAnsi="Arial" w:cs="Arial"/>
          <w:szCs w:val="24"/>
          <w:lang w:val="en"/>
        </w:rPr>
        <w:t>Your opinion – explained with key words.</w:t>
      </w:r>
    </w:p>
    <w:p w:rsidR="00FE749E" w:rsidRDefault="00FE749E" w:rsidP="00FE749E">
      <w:pPr>
        <w:rPr>
          <w:rFonts w:ascii="Arial" w:hAnsi="Arial" w:cs="Arial"/>
          <w:b/>
          <w:szCs w:val="24"/>
          <w:lang w:val="en"/>
        </w:rPr>
      </w:pPr>
      <w:r w:rsidRPr="00FE749E">
        <w:rPr>
          <w:rFonts w:ascii="Arial" w:hAnsi="Arial" w:cs="Arial"/>
          <w:b/>
          <w:szCs w:val="24"/>
          <w:lang w:val="en"/>
        </w:rPr>
        <w:t xml:space="preserve">Key words: abstract, figure, sculpture, hollow, smooth, unrealistic, simplified, </w:t>
      </w:r>
      <w:proofErr w:type="gramStart"/>
      <w:r w:rsidRPr="00FE749E">
        <w:rPr>
          <w:rFonts w:ascii="Arial" w:hAnsi="Arial" w:cs="Arial"/>
          <w:b/>
          <w:szCs w:val="24"/>
          <w:lang w:val="en"/>
        </w:rPr>
        <w:t>organic</w:t>
      </w:r>
      <w:proofErr w:type="gramEnd"/>
    </w:p>
    <w:p w:rsidR="00FE749E" w:rsidRPr="00FE749E" w:rsidRDefault="00FE749E" w:rsidP="00FE749E">
      <w:pPr>
        <w:rPr>
          <w:rFonts w:ascii="Arial" w:hAnsi="Arial" w:cs="Arial"/>
          <w:b/>
          <w:szCs w:val="24"/>
          <w:lang w:val="en"/>
        </w:rPr>
      </w:pPr>
    </w:p>
    <w:p w:rsidR="00FE749E" w:rsidRPr="00FE749E" w:rsidRDefault="00FE749E" w:rsidP="00FE749E">
      <w:pPr>
        <w:pStyle w:val="NormalWeb"/>
        <w:rPr>
          <w:rFonts w:ascii="Arial" w:hAnsi="Arial" w:cs="Arial"/>
          <w:sz w:val="22"/>
          <w:lang w:val="en"/>
        </w:rPr>
      </w:pPr>
      <w:r w:rsidRPr="00FE749E">
        <w:rPr>
          <w:rFonts w:ascii="Arial" w:hAnsi="Arial" w:cs="Arial"/>
          <w:b/>
          <w:bCs/>
          <w:sz w:val="22"/>
          <w:lang w:val="en"/>
        </w:rPr>
        <w:t>Henry Spencer Moore</w:t>
      </w:r>
      <w:r w:rsidRPr="00FE749E">
        <w:rPr>
          <w:rFonts w:ascii="Arial" w:hAnsi="Arial" w:cs="Arial"/>
          <w:sz w:val="22"/>
          <w:lang w:val="en"/>
        </w:rPr>
        <w:t xml:space="preserve"> (30 July 1898 – 31 August 1986) was an English sculptor and artist. He was best known for his semi-</w:t>
      </w:r>
      <w:hyperlink r:id="rId9" w:tooltip="Abstract art" w:history="1">
        <w:r w:rsidRPr="00FE749E">
          <w:rPr>
            <w:rStyle w:val="Hyperlink"/>
            <w:rFonts w:ascii="Arial" w:hAnsi="Arial" w:cs="Arial"/>
            <w:sz w:val="22"/>
            <w:lang w:val="en"/>
          </w:rPr>
          <w:t>abstract</w:t>
        </w:r>
      </w:hyperlink>
      <w:r w:rsidRPr="00FE749E">
        <w:rPr>
          <w:rFonts w:ascii="Arial" w:hAnsi="Arial" w:cs="Arial"/>
          <w:sz w:val="22"/>
          <w:lang w:val="en"/>
        </w:rPr>
        <w:t xml:space="preserve"> monumental bronze sculptures which are located around the world as public works of art.</w:t>
      </w:r>
    </w:p>
    <w:p w:rsidR="00FE749E" w:rsidRPr="00FE749E" w:rsidRDefault="00FE749E" w:rsidP="00FE749E">
      <w:pPr>
        <w:pStyle w:val="NormalWeb"/>
        <w:rPr>
          <w:rFonts w:ascii="Arial" w:hAnsi="Arial" w:cs="Arial"/>
          <w:sz w:val="22"/>
          <w:lang w:val="en"/>
        </w:rPr>
      </w:pPr>
      <w:r w:rsidRPr="00FE749E">
        <w:rPr>
          <w:rFonts w:ascii="Arial" w:hAnsi="Arial" w:cs="Arial"/>
          <w:sz w:val="22"/>
          <w:lang w:val="en"/>
        </w:rPr>
        <w:t xml:space="preserve">His forms are usually abstractions of the human figure, typically depicting mother-and-child or reclining figures. Moore's works are usually suggestive of the female body, apart from a phase in the 1950s when he sculpted family groups. His sculptures are generally pierced or contain hollow spaces. Many interpreters liken the undulating form of his reclining figures to the landscape and hills of his birthplace, </w:t>
      </w:r>
      <w:hyperlink r:id="rId10" w:tooltip="Yorkshire" w:history="1">
        <w:r w:rsidRPr="00FE749E">
          <w:rPr>
            <w:rStyle w:val="Hyperlink"/>
            <w:rFonts w:ascii="Arial" w:hAnsi="Arial" w:cs="Arial"/>
            <w:sz w:val="22"/>
            <w:lang w:val="en"/>
          </w:rPr>
          <w:t>Yorkshire</w:t>
        </w:r>
      </w:hyperlink>
      <w:r w:rsidRPr="00FE749E">
        <w:rPr>
          <w:rFonts w:ascii="Arial" w:hAnsi="Arial" w:cs="Arial"/>
          <w:sz w:val="22"/>
          <w:lang w:val="en"/>
        </w:rPr>
        <w:t>.</w:t>
      </w:r>
    </w:p>
    <w:p w:rsidR="00FE749E" w:rsidRPr="00FE749E" w:rsidRDefault="00FE749E" w:rsidP="00FE749E">
      <w:pPr>
        <w:rPr>
          <w:rFonts w:ascii="Arial" w:hAnsi="Arial" w:cs="Arial"/>
          <w:i/>
          <w:iCs/>
          <w:szCs w:val="24"/>
          <w:lang w:val="en"/>
        </w:rPr>
      </w:pPr>
      <w:r w:rsidRPr="00FE749E">
        <w:rPr>
          <w:rFonts w:ascii="Arial" w:hAnsi="Arial" w:cs="Arial"/>
          <w:i/>
          <w:iCs/>
          <w:szCs w:val="24"/>
          <w:lang w:val="en"/>
        </w:rPr>
        <w:t>Henry Moore once said:</w:t>
      </w:r>
    </w:p>
    <w:p w:rsidR="00FE749E" w:rsidRPr="00FE749E" w:rsidRDefault="00FE749E" w:rsidP="00FE749E">
      <w:pPr>
        <w:rPr>
          <w:rFonts w:ascii="Arial" w:hAnsi="Arial" w:cs="Arial"/>
          <w:szCs w:val="24"/>
          <w:lang w:val="en"/>
        </w:rPr>
      </w:pPr>
      <w:r w:rsidRPr="00FE749E">
        <w:rPr>
          <w:rFonts w:ascii="Arial" w:hAnsi="Arial" w:cs="Arial"/>
          <w:i/>
          <w:iCs/>
          <w:szCs w:val="24"/>
          <w:lang w:val="en"/>
        </w:rPr>
        <w:t>"All art should have a certain mystery and should make demands on the spectator. Giving a sculpture or a drawing too explicit a title takes away part of that mystery so that the spectator moves on to the next object, making no effort to ponder the meaning of what he has just seen. Everyone thinks that he or she looks but they don't really, you know."</w:t>
      </w:r>
      <w:r w:rsidRPr="00FE749E">
        <w:rPr>
          <w:rFonts w:ascii="Arial" w:hAnsi="Arial" w:cs="Arial"/>
          <w:szCs w:val="24"/>
          <w:lang w:val="en"/>
        </w:rPr>
        <w:t xml:space="preserve"> </w:t>
      </w:r>
    </w:p>
    <w:p w:rsidR="00FE749E" w:rsidRPr="00FE749E" w:rsidRDefault="00FE749E" w:rsidP="00FE749E">
      <w:pPr>
        <w:rPr>
          <w:rFonts w:ascii="Arial" w:hAnsi="Arial" w:cs="Arial"/>
          <w:b/>
          <w:szCs w:val="24"/>
          <w:lang w:val="en"/>
        </w:rPr>
      </w:pPr>
      <w:r w:rsidRPr="00FE749E">
        <w:rPr>
          <w:rFonts w:ascii="Arial" w:hAnsi="Arial" w:cs="Arial"/>
          <w:b/>
          <w:szCs w:val="24"/>
          <w:lang w:val="en"/>
        </w:rPr>
        <w:t>On your page you should have:</w:t>
      </w:r>
    </w:p>
    <w:p w:rsidR="00FE749E" w:rsidRPr="00FE749E" w:rsidRDefault="00FE749E" w:rsidP="00FE749E">
      <w:pPr>
        <w:pStyle w:val="ListParagraph"/>
        <w:numPr>
          <w:ilvl w:val="0"/>
          <w:numId w:val="1"/>
        </w:numPr>
        <w:rPr>
          <w:rFonts w:ascii="Arial" w:hAnsi="Arial" w:cs="Arial"/>
          <w:szCs w:val="24"/>
          <w:vertAlign w:val="superscript"/>
          <w:lang w:val="en"/>
        </w:rPr>
      </w:pPr>
      <w:r w:rsidRPr="00FE749E">
        <w:rPr>
          <w:rFonts w:ascii="Arial" w:hAnsi="Arial" w:cs="Arial"/>
          <w:szCs w:val="24"/>
          <w:lang w:val="en"/>
        </w:rPr>
        <w:t>A tea stain background</w:t>
      </w:r>
    </w:p>
    <w:p w:rsidR="00FE749E" w:rsidRPr="00FE749E" w:rsidRDefault="00FE749E" w:rsidP="00FE749E">
      <w:pPr>
        <w:pStyle w:val="ListParagraph"/>
        <w:numPr>
          <w:ilvl w:val="0"/>
          <w:numId w:val="1"/>
        </w:numPr>
        <w:rPr>
          <w:rFonts w:ascii="Arial" w:hAnsi="Arial" w:cs="Arial"/>
          <w:szCs w:val="24"/>
          <w:vertAlign w:val="superscript"/>
          <w:lang w:val="en"/>
        </w:rPr>
      </w:pPr>
      <w:r w:rsidRPr="00FE749E">
        <w:rPr>
          <w:rFonts w:ascii="Arial" w:hAnsi="Arial" w:cs="Arial"/>
          <w:szCs w:val="24"/>
          <w:lang w:val="en"/>
        </w:rPr>
        <w:t>The title - Henry Moore</w:t>
      </w:r>
    </w:p>
    <w:p w:rsidR="00FE749E" w:rsidRPr="00FE749E" w:rsidRDefault="00FE749E" w:rsidP="00FE749E">
      <w:pPr>
        <w:pStyle w:val="ListParagraph"/>
        <w:numPr>
          <w:ilvl w:val="0"/>
          <w:numId w:val="1"/>
        </w:numPr>
        <w:rPr>
          <w:rFonts w:ascii="Arial" w:hAnsi="Arial" w:cs="Arial"/>
          <w:szCs w:val="24"/>
          <w:vertAlign w:val="superscript"/>
          <w:lang w:val="en"/>
        </w:rPr>
      </w:pPr>
      <w:r w:rsidRPr="00FE749E">
        <w:rPr>
          <w:rFonts w:ascii="Arial" w:hAnsi="Arial" w:cs="Arial"/>
          <w:szCs w:val="24"/>
          <w:lang w:val="en"/>
        </w:rPr>
        <w:t>At least 5 figure designs inspired by the artist – these must fill the page and be drawn to look 3D in pencil and/or pen.</w:t>
      </w:r>
    </w:p>
    <w:p w:rsidR="00FE749E" w:rsidRPr="00FE749E" w:rsidRDefault="00FE749E" w:rsidP="00FE749E">
      <w:pPr>
        <w:pStyle w:val="ListParagraph"/>
        <w:numPr>
          <w:ilvl w:val="0"/>
          <w:numId w:val="1"/>
        </w:numPr>
        <w:rPr>
          <w:rFonts w:ascii="Arial" w:hAnsi="Arial" w:cs="Arial"/>
          <w:szCs w:val="24"/>
          <w:vertAlign w:val="superscript"/>
          <w:lang w:val="en"/>
        </w:rPr>
      </w:pPr>
      <w:r w:rsidRPr="00FE749E">
        <w:rPr>
          <w:rFonts w:ascii="Arial" w:hAnsi="Arial" w:cs="Arial"/>
          <w:szCs w:val="24"/>
          <w:lang w:val="en"/>
        </w:rPr>
        <w:t>Key information about his style on the back of a card folded off the page with two of his pictures on the other side.</w:t>
      </w:r>
    </w:p>
    <w:p w:rsidR="00FE749E" w:rsidRPr="00FE749E" w:rsidRDefault="00FE749E" w:rsidP="00FE749E">
      <w:pPr>
        <w:pStyle w:val="ListParagraph"/>
        <w:numPr>
          <w:ilvl w:val="0"/>
          <w:numId w:val="1"/>
        </w:numPr>
        <w:rPr>
          <w:rFonts w:ascii="Arial" w:hAnsi="Arial" w:cs="Arial"/>
          <w:szCs w:val="24"/>
          <w:vertAlign w:val="superscript"/>
          <w:lang w:val="en"/>
        </w:rPr>
      </w:pPr>
      <w:r w:rsidRPr="00FE749E">
        <w:rPr>
          <w:rFonts w:ascii="Arial" w:hAnsi="Arial" w:cs="Arial"/>
          <w:szCs w:val="24"/>
          <w:lang w:val="en"/>
        </w:rPr>
        <w:t>Your opinion – explained with key words.</w:t>
      </w:r>
    </w:p>
    <w:p w:rsidR="00FE749E" w:rsidRPr="00FE749E" w:rsidRDefault="00FE749E" w:rsidP="00FE749E">
      <w:pPr>
        <w:rPr>
          <w:rFonts w:ascii="Arial" w:hAnsi="Arial" w:cs="Arial"/>
          <w:b/>
          <w:szCs w:val="24"/>
          <w:vertAlign w:val="superscript"/>
          <w:lang w:val="en"/>
        </w:rPr>
      </w:pPr>
      <w:r w:rsidRPr="00FE749E">
        <w:rPr>
          <w:rFonts w:ascii="Arial" w:hAnsi="Arial" w:cs="Arial"/>
          <w:b/>
          <w:szCs w:val="24"/>
          <w:lang w:val="en"/>
        </w:rPr>
        <w:t xml:space="preserve">Key words: abstract, figure, sculpture, hollow, smooth, unrealistic, simplified, </w:t>
      </w:r>
      <w:proofErr w:type="gramStart"/>
      <w:r w:rsidRPr="00FE749E">
        <w:rPr>
          <w:rFonts w:ascii="Arial" w:hAnsi="Arial" w:cs="Arial"/>
          <w:b/>
          <w:szCs w:val="24"/>
          <w:lang w:val="en"/>
        </w:rPr>
        <w:t>organic</w:t>
      </w:r>
      <w:bookmarkStart w:id="0" w:name="_GoBack"/>
      <w:bookmarkEnd w:id="0"/>
      <w:proofErr w:type="gramEnd"/>
    </w:p>
    <w:sectPr w:rsidR="00FE749E" w:rsidRPr="00FE749E" w:rsidSect="00FE74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52D4"/>
    <w:multiLevelType w:val="hybridMultilevel"/>
    <w:tmpl w:val="F05A6DD0"/>
    <w:lvl w:ilvl="0" w:tplc="811C75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9E"/>
    <w:rsid w:val="00BE34E4"/>
    <w:rsid w:val="00FE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49E"/>
    <w:rPr>
      <w:color w:val="0000FF"/>
      <w:u w:val="single"/>
    </w:rPr>
  </w:style>
  <w:style w:type="paragraph" w:styleId="NormalWeb">
    <w:name w:val="Normal (Web)"/>
    <w:basedOn w:val="Normal"/>
    <w:uiPriority w:val="99"/>
    <w:semiHidden/>
    <w:unhideWhenUsed/>
    <w:rsid w:val="00FE74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7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49E"/>
    <w:rPr>
      <w:color w:val="0000FF"/>
      <w:u w:val="single"/>
    </w:rPr>
  </w:style>
  <w:style w:type="paragraph" w:styleId="NormalWeb">
    <w:name w:val="Normal (Web)"/>
    <w:basedOn w:val="Normal"/>
    <w:uiPriority w:val="99"/>
    <w:semiHidden/>
    <w:unhideWhenUsed/>
    <w:rsid w:val="00FE74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7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43">
      <w:bodyDiv w:val="1"/>
      <w:marLeft w:val="0"/>
      <w:marRight w:val="0"/>
      <w:marTop w:val="0"/>
      <w:marBottom w:val="0"/>
      <w:divBdr>
        <w:top w:val="none" w:sz="0" w:space="0" w:color="auto"/>
        <w:left w:val="none" w:sz="0" w:space="0" w:color="auto"/>
        <w:bottom w:val="none" w:sz="0" w:space="0" w:color="auto"/>
        <w:right w:val="none" w:sz="0" w:space="0" w:color="auto"/>
      </w:divBdr>
      <w:divsChild>
        <w:div w:id="944731207">
          <w:marLeft w:val="0"/>
          <w:marRight w:val="0"/>
          <w:marTop w:val="0"/>
          <w:marBottom w:val="0"/>
          <w:divBdr>
            <w:top w:val="none" w:sz="0" w:space="0" w:color="auto"/>
            <w:left w:val="none" w:sz="0" w:space="0" w:color="auto"/>
            <w:bottom w:val="none" w:sz="0" w:space="0" w:color="auto"/>
            <w:right w:val="none" w:sz="0" w:space="0" w:color="auto"/>
          </w:divBdr>
          <w:divsChild>
            <w:div w:id="758520985">
              <w:marLeft w:val="0"/>
              <w:marRight w:val="0"/>
              <w:marTop w:val="0"/>
              <w:marBottom w:val="0"/>
              <w:divBdr>
                <w:top w:val="none" w:sz="0" w:space="0" w:color="auto"/>
                <w:left w:val="none" w:sz="0" w:space="0" w:color="auto"/>
                <w:bottom w:val="none" w:sz="0" w:space="0" w:color="auto"/>
                <w:right w:val="none" w:sz="0" w:space="0" w:color="auto"/>
              </w:divBdr>
              <w:divsChild>
                <w:div w:id="19016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Yorkshire" TargetMode="External"/><Relationship Id="rId3" Type="http://schemas.openxmlformats.org/officeDocument/2006/relationships/styles" Target="styles.xml"/><Relationship Id="rId7" Type="http://schemas.openxmlformats.org/officeDocument/2006/relationships/hyperlink" Target="http://en.wikipedia.org/wiki/Abstract_ar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n.wikipedia.org/wiki/Yorkshire" TargetMode="External"/><Relationship Id="rId4" Type="http://schemas.microsoft.com/office/2007/relationships/stylesWithEffects" Target="stylesWithEffects.xml"/><Relationship Id="rId9" Type="http://schemas.openxmlformats.org/officeDocument/2006/relationships/hyperlink" Target="http://en.wikipedia.org/wiki/Abstract_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677A-0E46-4933-BAEA-D8C5CB9A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lwilson</cp:lastModifiedBy>
  <cp:revision>1</cp:revision>
  <cp:lastPrinted>2013-12-02T07:40:00Z</cp:lastPrinted>
  <dcterms:created xsi:type="dcterms:W3CDTF">2013-12-02T07:33:00Z</dcterms:created>
  <dcterms:modified xsi:type="dcterms:W3CDTF">2013-12-02T07:40:00Z</dcterms:modified>
</cp:coreProperties>
</file>